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28FA" w14:textId="20DABF7A" w:rsidR="00DE62D5" w:rsidRPr="008828DB" w:rsidRDefault="00DE62D5" w:rsidP="00DE62D5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II.</w:t>
      </w:r>
    </w:p>
    <w:p w14:paraId="6D060623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1B266EB8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2C724204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65B5DA2" w14:textId="66440BE3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Pr="008828DB">
        <w:rPr>
          <w:bCs/>
          <w:sz w:val="24"/>
          <w:szCs w:val="24"/>
          <w:lang w:bidi="hr-HR"/>
        </w:rPr>
        <w:t>Nabava tematske opreme 1</w:t>
      </w:r>
      <w:r>
        <w:rPr>
          <w:bCs/>
          <w:sz w:val="24"/>
          <w:szCs w:val="24"/>
          <w:lang w:bidi="hr-HR"/>
        </w:rPr>
        <w:t xml:space="preserve">; </w:t>
      </w:r>
    </w:p>
    <w:p w14:paraId="5B890397" w14:textId="325BA8EC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15C95B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  <w:r w:rsidRPr="001236AC">
        <w:rPr>
          <w:bCs/>
          <w:highlight w:val="cyan"/>
          <w:u w:val="single"/>
        </w:rPr>
        <w:t xml:space="preserve">Ponudbeni list; DODATAK 1 - PODACI O PODUGOVARATELJIMA (priložiti/popuniti samo u slučaju da se dio ugovora ustupa </w:t>
      </w:r>
      <w:proofErr w:type="spellStart"/>
      <w:r w:rsidRPr="001236AC">
        <w:rPr>
          <w:bCs/>
          <w:highlight w:val="cyan"/>
          <w:u w:val="single"/>
        </w:rPr>
        <w:t>podugovarateljima</w:t>
      </w:r>
      <w:proofErr w:type="spellEnd"/>
      <w:r w:rsidRPr="001236AC">
        <w:rPr>
          <w:bCs/>
          <w:highlight w:val="cyan"/>
        </w:rPr>
        <w:t>)</w:t>
      </w:r>
    </w:p>
    <w:p w14:paraId="47E942EF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AB9B6E8" w14:textId="77777777" w:rsidR="00DE62D5" w:rsidRPr="001236AC" w:rsidRDefault="00DE62D5" w:rsidP="00DE62D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4" w:firstLine="0"/>
        <w:jc w:val="both"/>
        <w:rPr>
          <w:b/>
          <w:bCs/>
        </w:rPr>
      </w:pPr>
      <w:r w:rsidRPr="001236AC">
        <w:rPr>
          <w:b/>
          <w:bCs/>
        </w:rPr>
        <w:t xml:space="preserve">Naziv (tvrtka) i sjedište </w:t>
      </w:r>
      <w:proofErr w:type="spellStart"/>
      <w:r w:rsidRPr="001236AC">
        <w:rPr>
          <w:b/>
          <w:bCs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EC9C1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21AACFFA" w14:textId="77777777" w:rsidR="00DE62D5" w:rsidRPr="001236AC" w:rsidRDefault="00DE62D5" w:rsidP="00DE62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454"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30F980A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88303C9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4D0725F0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6474DD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0FB6F3D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534EA1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A057DC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7EE1B4F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8B6447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36C971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3D8C431" w14:textId="77777777" w:rsidTr="00885353">
        <w:trPr>
          <w:trHeight w:val="418"/>
        </w:trPr>
        <w:tc>
          <w:tcPr>
            <w:tcW w:w="5949" w:type="dxa"/>
            <w:shd w:val="clear" w:color="auto" w:fill="FFFFFF" w:themeFill="background1"/>
            <w:vAlign w:val="center"/>
          </w:tcPr>
          <w:p w14:paraId="049A957F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965DCEA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2CE3F35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EB54B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481D737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E1E6CFB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FFB89FA" w14:textId="77777777" w:rsidR="00DE62D5" w:rsidRPr="001236AC" w:rsidRDefault="00DE62D5" w:rsidP="00885353">
            <w:pPr>
              <w:spacing w:after="0" w:line="240" w:lineRule="auto"/>
              <w:ind w:right="3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FE92432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047925B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24C6773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DB613B6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6CD9324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2)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369D24F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263F4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1F265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F0F20A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BAA9260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F9DBEF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1B519C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646DD27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9BE57B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76382EF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524FA6B4" w14:textId="77777777" w:rsidTr="00885353">
        <w:trPr>
          <w:trHeight w:val="272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4308722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4BD04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6A4A4947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4BB296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2B2FF8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FA5896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EEA1FDB" w14:textId="77777777" w:rsidR="00DE62D5" w:rsidRPr="001236AC" w:rsidRDefault="00DE62D5" w:rsidP="00885353">
            <w:pPr>
              <w:spacing w:after="0" w:line="240" w:lineRule="auto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6D4E016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16C4340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bookmarkStart w:id="0" w:name="_GoBack"/>
      <w:bookmarkEnd w:id="0"/>
    </w:p>
    <w:p w14:paraId="506121FA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D5"/>
    <w:rsid w:val="00491698"/>
    <w:rsid w:val="00925519"/>
    <w:rsid w:val="009E7B90"/>
    <w:rsid w:val="00DE62D5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435E"/>
  <w15:chartTrackingRefBased/>
  <w15:docId w15:val="{432D1D39-C520-4092-AB63-1629B3CC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DE62D5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DE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</cp:revision>
  <dcterms:created xsi:type="dcterms:W3CDTF">2019-08-30T09:00:00Z</dcterms:created>
  <dcterms:modified xsi:type="dcterms:W3CDTF">2019-08-30T09:01:00Z</dcterms:modified>
</cp:coreProperties>
</file>